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00" w:rsidRPr="007014B5" w:rsidRDefault="003A2B00" w:rsidP="003A2B00">
      <w:pPr>
        <w:pStyle w:val="CM9"/>
        <w:jc w:val="center"/>
        <w:rPr>
          <w:rFonts w:cs="RBPPYT+TimesNewRomanPS-BoldMT"/>
          <w:color w:val="000000"/>
          <w:sz w:val="28"/>
          <w:szCs w:val="28"/>
        </w:rPr>
      </w:pPr>
      <w:bookmarkStart w:id="0" w:name="_GoBack"/>
      <w:bookmarkEnd w:id="0"/>
      <w:r>
        <w:rPr>
          <w:rFonts w:cs="RBPPYT+TimesNewRomanPS-BoldMT"/>
          <w:b/>
          <w:bCs/>
          <w:color w:val="000000"/>
          <w:sz w:val="28"/>
          <w:szCs w:val="28"/>
          <w:u w:val="single"/>
        </w:rPr>
        <w:t xml:space="preserve">Oil Spill Decanting Application/Authorization Form </w:t>
      </w:r>
    </w:p>
    <w:p w:rsidR="003A2B00" w:rsidRPr="00783E6D" w:rsidRDefault="003A2B00" w:rsidP="003A2B00">
      <w:pPr>
        <w:pStyle w:val="CM10"/>
        <w:spacing w:line="50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783E6D">
        <w:rPr>
          <w:rFonts w:ascii="Times New Roman" w:hAnsi="Times New Roman" w:cs="Times New Roman"/>
          <w:color w:val="000000"/>
          <w:sz w:val="22"/>
          <w:szCs w:val="22"/>
        </w:rPr>
        <w:t>Name of Spill Incident: _______________________________________</w:t>
      </w:r>
      <w:r w:rsidR="00655439" w:rsidRPr="00783E6D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</w:t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83E6D" w:rsidRPr="00783E6D" w:rsidRDefault="003A2B00" w:rsidP="003A2B00">
      <w:pPr>
        <w:pStyle w:val="CM10"/>
        <w:spacing w:line="50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783E6D">
        <w:rPr>
          <w:rFonts w:ascii="Times New Roman" w:hAnsi="Times New Roman" w:cs="Times New Roman"/>
          <w:color w:val="000000"/>
          <w:sz w:val="22"/>
          <w:szCs w:val="22"/>
        </w:rPr>
        <w:t xml:space="preserve">Name of Responsible Party: </w:t>
      </w:r>
      <w:bookmarkStart w:id="1" w:name="Incident_Name"/>
      <w:r w:rsidRPr="00783E6D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="00655439" w:rsidRPr="00783E6D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</w:t>
      </w:r>
      <w:r w:rsidR="007201D1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="00655439" w:rsidRPr="00783E6D">
        <w:rPr>
          <w:rFonts w:ascii="Times New Roman" w:hAnsi="Times New Roman" w:cs="Times New Roman"/>
          <w:color w:val="000000"/>
          <w:sz w:val="22"/>
          <w:szCs w:val="22"/>
        </w:rPr>
        <w:t>_________________</w:t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t>___</w:t>
      </w:r>
    </w:p>
    <w:p w:rsidR="003A2B00" w:rsidRDefault="003A2B00" w:rsidP="003A2B00">
      <w:pPr>
        <w:pStyle w:val="CM10"/>
        <w:spacing w:line="506" w:lineRule="atLeast"/>
        <w:rPr>
          <w:rFonts w:ascii="ZHICAG+TimesNewRomanPSMT" w:hAnsi="ZHICAG+TimesNewRomanPSMT" w:cs="ZHICAG+TimesNewRomanPSMT"/>
          <w:color w:val="000000"/>
          <w:sz w:val="21"/>
          <w:szCs w:val="21"/>
        </w:rPr>
      </w:pPr>
      <w:r w:rsidRPr="00783E6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Incident_Name"/>
            <w:enabled/>
            <w:calcOnExit w:val="0"/>
            <w:textInput/>
          </w:ffData>
        </w:fldChar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F11A2E">
        <w:rPr>
          <w:rFonts w:ascii="Times New Roman" w:hAnsi="Times New Roman" w:cs="Times New Roman"/>
          <w:color w:val="000000"/>
          <w:sz w:val="22"/>
          <w:szCs w:val="22"/>
        </w:rPr>
      </w:r>
      <w:r w:rsidR="00F11A2E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Start w:id="2" w:name="RP"/>
      <w:bookmarkEnd w:id="1"/>
      <w:r w:rsidRPr="00783E6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RP"/>
            <w:enabled/>
            <w:calcOnExit w:val="0"/>
            <w:textInput/>
          </w:ffData>
        </w:fldChar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F11A2E">
        <w:rPr>
          <w:rFonts w:ascii="Times New Roman" w:hAnsi="Times New Roman" w:cs="Times New Roman"/>
          <w:color w:val="000000"/>
          <w:sz w:val="22"/>
          <w:szCs w:val="22"/>
        </w:rPr>
      </w:r>
      <w:r w:rsidR="00F11A2E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End w:id="2"/>
      <w:r w:rsidRPr="00783E6D">
        <w:rPr>
          <w:rFonts w:ascii="Times New Roman" w:hAnsi="Times New Roman" w:cs="Times New Roman"/>
          <w:color w:val="000000"/>
          <w:sz w:val="22"/>
          <w:szCs w:val="22"/>
        </w:rPr>
        <w:t>Dates of Approval Requested: ____</w:t>
      </w:r>
      <w:r w:rsidR="00655439" w:rsidRPr="00783E6D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</w:t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>
        <w:rPr>
          <w:rFonts w:ascii="ZHICAG+TimesNewRomanPSMT" w:hAnsi="ZHICAG+TimesNewRomanPSMT" w:cs="ZHICAG+TimesNewRomanPSMT"/>
          <w:color w:val="000000"/>
          <w:sz w:val="21"/>
          <w:szCs w:val="21"/>
        </w:rPr>
        <w:t xml:space="preserve"> </w:t>
      </w:r>
      <w:bookmarkStart w:id="3" w:name="Dates_Requested"/>
    </w:p>
    <w:p w:rsidR="003A2B00" w:rsidRPr="00783E6D" w:rsidRDefault="003A2B00" w:rsidP="003A2B00">
      <w:pPr>
        <w:pStyle w:val="CM10"/>
        <w:spacing w:line="506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ZHICAG+TimesNewRomanPSMT" w:hAnsi="ZHICAG+TimesNewRomanPSMT" w:cs="ZHICAG+TimesNewRomanPSMT"/>
          <w:color w:val="000000"/>
          <w:sz w:val="21"/>
          <w:szCs w:val="21"/>
        </w:rPr>
        <w:fldChar w:fldCharType="begin">
          <w:ffData>
            <w:name w:val="Dates_Requested"/>
            <w:enabled/>
            <w:calcOnExit w:val="0"/>
            <w:textInput/>
          </w:ffData>
        </w:fldChar>
      </w:r>
      <w:r>
        <w:rPr>
          <w:rFonts w:ascii="ZHICAG+TimesNewRomanPSMT" w:hAnsi="ZHICAG+TimesNewRomanPSMT" w:cs="ZHICAG+TimesNewRomanPSMT"/>
          <w:color w:val="000000"/>
          <w:sz w:val="21"/>
          <w:szCs w:val="21"/>
        </w:rPr>
        <w:instrText xml:space="preserve"> FORMTEXT </w:instrText>
      </w:r>
      <w:r w:rsidR="00F11A2E">
        <w:rPr>
          <w:rFonts w:ascii="ZHICAG+TimesNewRomanPSMT" w:hAnsi="ZHICAG+TimesNewRomanPSMT" w:cs="ZHICAG+TimesNewRomanPSMT"/>
          <w:color w:val="000000"/>
          <w:sz w:val="21"/>
          <w:szCs w:val="21"/>
        </w:rPr>
      </w:r>
      <w:r w:rsidR="00F11A2E">
        <w:rPr>
          <w:rFonts w:ascii="ZHICAG+TimesNewRomanPSMT" w:hAnsi="ZHICAG+TimesNewRomanPSMT" w:cs="ZHICAG+TimesNewRomanPSMT"/>
          <w:color w:val="000000"/>
          <w:sz w:val="21"/>
          <w:szCs w:val="21"/>
        </w:rPr>
        <w:fldChar w:fldCharType="separate"/>
      </w:r>
      <w:r>
        <w:rPr>
          <w:rFonts w:ascii="ZHICAG+TimesNewRomanPSMT" w:hAnsi="ZHICAG+TimesNewRomanPSMT" w:cs="ZHICAG+TimesNewRomanPSMT"/>
          <w:color w:val="000000"/>
          <w:sz w:val="21"/>
          <w:szCs w:val="21"/>
        </w:rPr>
        <w:fldChar w:fldCharType="end"/>
      </w:r>
      <w:bookmarkEnd w:id="3"/>
      <w:r>
        <w:rPr>
          <w:rFonts w:ascii="ZHICAG+TimesNewRomanPSMT" w:hAnsi="ZHICAG+TimesNewRomanPSMT" w:cs="ZHICAG+TimesNewRomanPSMT"/>
          <w:color w:val="000000"/>
          <w:sz w:val="21"/>
          <w:szCs w:val="21"/>
        </w:rPr>
        <w:t xml:space="preserve">Demonstration of Need for Decanting: </w:t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655439" w:rsidRPr="00783E6D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</w:t>
      </w:r>
    </w:p>
    <w:p w:rsidR="003A2B00" w:rsidRPr="00783E6D" w:rsidRDefault="003A2B00" w:rsidP="003A2B00">
      <w:pPr>
        <w:pStyle w:val="CM10"/>
        <w:spacing w:line="50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783E6D">
        <w:rPr>
          <w:rFonts w:ascii="Times New Roman" w:hAnsi="Times New Roman" w:cs="Times New Roman"/>
          <w:color w:val="000000"/>
          <w:sz w:val="22"/>
          <w:szCs w:val="22"/>
        </w:rPr>
        <w:t>Location and Description of Proposed Decanting Operation: ______________________________________________________________________________________________________________________________________________________________</w:t>
      </w:r>
      <w:r w:rsidR="00F87F0E" w:rsidRPr="00783E6D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</w:t>
      </w:r>
      <w:r w:rsidR="007201D1">
        <w:rPr>
          <w:rFonts w:ascii="Times New Roman" w:hAnsi="Times New Roman" w:cs="Times New Roman"/>
          <w:color w:val="000000"/>
          <w:sz w:val="22"/>
          <w:szCs w:val="22"/>
        </w:rPr>
        <w:t>__________________</w:t>
      </w:r>
      <w:r w:rsidR="00F87F0E" w:rsidRPr="00783E6D">
        <w:rPr>
          <w:rFonts w:ascii="Times New Roman" w:hAnsi="Times New Roman" w:cs="Times New Roman"/>
          <w:color w:val="000000"/>
          <w:sz w:val="22"/>
          <w:szCs w:val="22"/>
        </w:rPr>
        <w:t>_____________________</w:t>
      </w:r>
      <w:r w:rsidRPr="00783E6D">
        <w:rPr>
          <w:rFonts w:ascii="Times New Roman" w:hAnsi="Times New Roman" w:cs="Times New Roman"/>
          <w:color w:val="000000"/>
          <w:sz w:val="22"/>
          <w:szCs w:val="22"/>
        </w:rPr>
        <w:t>______</w:t>
      </w:r>
    </w:p>
    <w:p w:rsidR="00655439" w:rsidRPr="00783E6D" w:rsidRDefault="00655439" w:rsidP="00655439">
      <w:pPr>
        <w:pStyle w:val="Default"/>
        <w:rPr>
          <w:sz w:val="22"/>
          <w:szCs w:val="22"/>
        </w:rPr>
      </w:pPr>
    </w:p>
    <w:p w:rsidR="00741FF3" w:rsidRDefault="003A2B00" w:rsidP="00783E6D">
      <w:pPr>
        <w:pStyle w:val="CM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gramStart"/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RP  IC</w:t>
      </w:r>
      <w:proofErr w:type="gramEnd"/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SIGNATURE _____</w:t>
      </w:r>
      <w:r w:rsidR="00741FF3"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____________________</w:t>
      </w: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______________</w:t>
      </w:r>
      <w:r w:rsidR="00741FF3"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</w:t>
      </w: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</w:t>
      </w: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DATE___</w:t>
      </w:r>
      <w:r w:rsidR="00741FF3"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_________________</w:t>
      </w:r>
    </w:p>
    <w:p w:rsidR="00783E6D" w:rsidRPr="00783E6D" w:rsidRDefault="00783E6D" w:rsidP="00783E6D">
      <w:pPr>
        <w:pStyle w:val="Default"/>
      </w:pPr>
    </w:p>
    <w:p w:rsidR="003A2B00" w:rsidRPr="00783E6D" w:rsidRDefault="003A2B00" w:rsidP="003A2B00">
      <w:pPr>
        <w:pStyle w:val="Default"/>
        <w:spacing w:line="253" w:lineRule="atLeast"/>
        <w:rPr>
          <w:sz w:val="22"/>
          <w:szCs w:val="22"/>
        </w:rPr>
      </w:pPr>
      <w:r w:rsidRPr="00783E6D">
        <w:rPr>
          <w:sz w:val="22"/>
          <w:szCs w:val="22"/>
        </w:rPr>
        <w:t>Decanting is authorized with the intent to maximize storage capacity for recovered oil and expedite cleanup. If storage, onsite treatment, or transport to a treatment facility is available, and these provisions will not hamper continued oil recovery operations, recovered water shall not be decanted.</w:t>
      </w:r>
    </w:p>
    <w:p w:rsidR="003A2B00" w:rsidRPr="00783E6D" w:rsidRDefault="003A2B00" w:rsidP="003A2B00">
      <w:pPr>
        <w:pStyle w:val="Default"/>
        <w:spacing w:line="253" w:lineRule="atLeast"/>
        <w:rPr>
          <w:sz w:val="22"/>
          <w:szCs w:val="22"/>
        </w:rPr>
      </w:pPr>
      <w:r w:rsidRPr="00783E6D">
        <w:rPr>
          <w:sz w:val="22"/>
          <w:szCs w:val="22"/>
        </w:rPr>
        <w:t xml:space="preserve">The decanting operation must meet the following conditions: </w:t>
      </w:r>
    </w:p>
    <w:p w:rsidR="003A2B00" w:rsidRPr="00783E6D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>1. Decanted waters must contain a lesser concentration of oily contaminants, determined visuall</w:t>
      </w:r>
      <w:r w:rsidR="001931FD">
        <w:rPr>
          <w:sz w:val="22"/>
          <w:szCs w:val="22"/>
        </w:rPr>
        <w:t xml:space="preserve">y, </w:t>
      </w:r>
      <w:proofErr w:type="gramStart"/>
      <w:r w:rsidRPr="00783E6D">
        <w:rPr>
          <w:sz w:val="22"/>
          <w:szCs w:val="22"/>
        </w:rPr>
        <w:t>than</w:t>
      </w:r>
      <w:proofErr w:type="gramEnd"/>
      <w:r w:rsidRPr="00783E6D">
        <w:rPr>
          <w:sz w:val="22"/>
          <w:szCs w:val="22"/>
        </w:rPr>
        <w:t xml:space="preserve"> the oil/water mixture being recovered. </w:t>
      </w:r>
    </w:p>
    <w:p w:rsidR="003A2B00" w:rsidRPr="00783E6D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>2. Decant</w:t>
      </w:r>
      <w:r w:rsidR="004E7591" w:rsidRPr="00783E6D">
        <w:rPr>
          <w:sz w:val="22"/>
          <w:szCs w:val="22"/>
        </w:rPr>
        <w:t>ed</w:t>
      </w:r>
      <w:r w:rsidRPr="00783E6D">
        <w:rPr>
          <w:sz w:val="22"/>
          <w:szCs w:val="22"/>
        </w:rPr>
        <w:t xml:space="preserve"> water must be discharged within </w:t>
      </w:r>
      <w:r w:rsidR="004E7591" w:rsidRPr="00783E6D">
        <w:rPr>
          <w:sz w:val="22"/>
          <w:szCs w:val="22"/>
        </w:rPr>
        <w:t xml:space="preserve">a </w:t>
      </w:r>
      <w:r w:rsidRPr="00783E6D">
        <w:rPr>
          <w:sz w:val="22"/>
          <w:szCs w:val="22"/>
        </w:rPr>
        <w:t>collection boom</w:t>
      </w:r>
      <w:r w:rsidR="004E7591" w:rsidRPr="00783E6D">
        <w:rPr>
          <w:sz w:val="22"/>
          <w:szCs w:val="22"/>
        </w:rPr>
        <w:t>, unless otherwise authorized by the SOSC/FOSC</w:t>
      </w:r>
      <w:r w:rsidR="00783E6D">
        <w:rPr>
          <w:sz w:val="22"/>
          <w:szCs w:val="22"/>
        </w:rPr>
        <w:t xml:space="preserve">. </w:t>
      </w:r>
      <w:proofErr w:type="gramStart"/>
      <w:r w:rsidR="004E7591" w:rsidRPr="00783E6D">
        <w:rPr>
          <w:sz w:val="22"/>
          <w:szCs w:val="22"/>
        </w:rPr>
        <w:t>.If</w:t>
      </w:r>
      <w:proofErr w:type="gramEnd"/>
      <w:r w:rsidR="004E7591" w:rsidRPr="00783E6D">
        <w:rPr>
          <w:sz w:val="22"/>
          <w:szCs w:val="22"/>
        </w:rPr>
        <w:t xml:space="preserve"> </w:t>
      </w:r>
      <w:r w:rsidR="00423A02" w:rsidRPr="00783E6D">
        <w:rPr>
          <w:sz w:val="22"/>
          <w:szCs w:val="22"/>
        </w:rPr>
        <w:t>discharge</w:t>
      </w:r>
      <w:r w:rsidR="004E7591" w:rsidRPr="00783E6D">
        <w:rPr>
          <w:sz w:val="22"/>
          <w:szCs w:val="22"/>
        </w:rPr>
        <w:t xml:space="preserve"> </w:t>
      </w:r>
      <w:r w:rsidR="00423A02" w:rsidRPr="00783E6D">
        <w:rPr>
          <w:sz w:val="22"/>
          <w:szCs w:val="22"/>
        </w:rPr>
        <w:t xml:space="preserve">is approved without </w:t>
      </w:r>
      <w:r w:rsidR="004E7591" w:rsidRPr="00783E6D">
        <w:rPr>
          <w:sz w:val="22"/>
          <w:szCs w:val="22"/>
        </w:rPr>
        <w:t>a collection boom, decanted water must be discharged within a</w:t>
      </w:r>
      <w:r w:rsidRPr="00783E6D">
        <w:rPr>
          <w:sz w:val="22"/>
          <w:szCs w:val="22"/>
        </w:rPr>
        <w:t xml:space="preserve"> vessel collection well, recovery belt</w:t>
      </w:r>
      <w:r w:rsidR="004E7591" w:rsidRPr="00783E6D">
        <w:rPr>
          <w:sz w:val="22"/>
          <w:szCs w:val="22"/>
        </w:rPr>
        <w:t xml:space="preserve"> area</w:t>
      </w:r>
      <w:r w:rsidRPr="00783E6D">
        <w:rPr>
          <w:sz w:val="22"/>
          <w:szCs w:val="22"/>
        </w:rPr>
        <w:t xml:space="preserve">, weir area, or directly in front of a recovery system, unless approved otherwise. </w:t>
      </w:r>
    </w:p>
    <w:p w:rsidR="003A2B00" w:rsidRPr="00783E6D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 xml:space="preserve">3. Vessels not equipped with an oil/water separator must allow a specified retention time of </w:t>
      </w:r>
      <w:bookmarkStart w:id="4" w:name="retention_time"/>
      <w:r w:rsidRPr="00783E6D">
        <w:rPr>
          <w:sz w:val="22"/>
          <w:szCs w:val="22"/>
        </w:rPr>
        <w:t>___</w:t>
      </w:r>
      <w:r w:rsidR="007D1F11" w:rsidRPr="00783E6D">
        <w:rPr>
          <w:sz w:val="22"/>
          <w:szCs w:val="22"/>
        </w:rPr>
        <w:t>___________________</w:t>
      </w:r>
      <w:r w:rsidRPr="00783E6D">
        <w:rPr>
          <w:sz w:val="22"/>
          <w:szCs w:val="22"/>
        </w:rPr>
        <w:fldChar w:fldCharType="begin">
          <w:ffData>
            <w:name w:val="retention_time"/>
            <w:enabled/>
            <w:calcOnExit w:val="0"/>
            <w:textInput/>
          </w:ffData>
        </w:fldChar>
      </w:r>
      <w:r w:rsidRPr="00783E6D">
        <w:rPr>
          <w:sz w:val="22"/>
          <w:szCs w:val="22"/>
        </w:rPr>
        <w:instrText xml:space="preserve"> FORMTEXT </w:instrText>
      </w:r>
      <w:r w:rsidR="00F11A2E">
        <w:rPr>
          <w:sz w:val="22"/>
          <w:szCs w:val="22"/>
        </w:rPr>
      </w:r>
      <w:r w:rsidR="00F11A2E">
        <w:rPr>
          <w:sz w:val="22"/>
          <w:szCs w:val="22"/>
        </w:rPr>
        <w:fldChar w:fldCharType="separate"/>
      </w:r>
      <w:r w:rsidRPr="00783E6D">
        <w:rPr>
          <w:sz w:val="22"/>
          <w:szCs w:val="22"/>
        </w:rPr>
        <w:fldChar w:fldCharType="end"/>
      </w:r>
      <w:bookmarkEnd w:id="4"/>
      <w:r w:rsidRPr="00783E6D">
        <w:rPr>
          <w:sz w:val="22"/>
          <w:szCs w:val="22"/>
        </w:rPr>
        <w:t xml:space="preserve">for oil held in internal or portable tanks before decanting commences. Water to be decanted must be withdrawn a minimum of twelve inches below the oil/water interface in any temporary storage tank. </w:t>
      </w:r>
    </w:p>
    <w:p w:rsidR="003A2B00" w:rsidRPr="00783E6D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 xml:space="preserve">4. Close control over the skimmer/discharge system must be continually maintained by operating personnel to prevent discharge of concentrated oils. </w:t>
      </w:r>
    </w:p>
    <w:p w:rsidR="003A2B00" w:rsidRPr="00783E6D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 xml:space="preserve">5. The RP shall record all decanting operations including location of the decanting, time decanting started, time decanting stopped, and decanting pump rates. </w:t>
      </w:r>
    </w:p>
    <w:p w:rsidR="003A2B00" w:rsidRPr="00783E6D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 xml:space="preserve">6. USCG and </w:t>
      </w:r>
      <w:r w:rsidR="004E7591" w:rsidRPr="00783E6D">
        <w:rPr>
          <w:sz w:val="22"/>
          <w:szCs w:val="22"/>
        </w:rPr>
        <w:t xml:space="preserve">federal / </w:t>
      </w:r>
      <w:r w:rsidRPr="00783E6D">
        <w:rPr>
          <w:sz w:val="22"/>
          <w:szCs w:val="22"/>
        </w:rPr>
        <w:t xml:space="preserve">state agency staff shall have access to the decanting operation for the purpose of evaluating its effectiveness and to collect samples if needed. </w:t>
      </w:r>
    </w:p>
    <w:p w:rsidR="005A1F96" w:rsidRPr="00783E6D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>7. Additional conditions (continued on reverse, if necessary</w:t>
      </w:r>
      <w:r w:rsidR="007201D1">
        <w:rPr>
          <w:sz w:val="22"/>
          <w:szCs w:val="22"/>
        </w:rPr>
        <w:t>):</w:t>
      </w:r>
      <w:r w:rsidR="001931FD">
        <w:rPr>
          <w:sz w:val="22"/>
          <w:szCs w:val="22"/>
        </w:rPr>
        <w:t xml:space="preserve"> </w:t>
      </w:r>
      <w:r w:rsidRPr="00783E6D">
        <w:rPr>
          <w:sz w:val="22"/>
          <w:szCs w:val="22"/>
        </w:rPr>
        <w:t>______________________________</w:t>
      </w:r>
      <w:r w:rsidR="005A1F96">
        <w:rPr>
          <w:sz w:val="22"/>
          <w:szCs w:val="22"/>
        </w:rPr>
        <w:t>_____________</w:t>
      </w:r>
      <w:r w:rsidRPr="00783E6D">
        <w:rPr>
          <w:sz w:val="22"/>
          <w:szCs w:val="22"/>
        </w:rPr>
        <w:t>_____</w:t>
      </w:r>
    </w:p>
    <w:p w:rsidR="004E7591" w:rsidRPr="00526805" w:rsidRDefault="004E7591" w:rsidP="003A2B00">
      <w:pPr>
        <w:pStyle w:val="Default"/>
        <w:rPr>
          <w:sz w:val="20"/>
          <w:szCs w:val="19"/>
        </w:rPr>
      </w:pPr>
    </w:p>
    <w:p w:rsidR="003A2B00" w:rsidRDefault="003A2B00" w:rsidP="003A2B00">
      <w:pPr>
        <w:pStyle w:val="Default"/>
        <w:rPr>
          <w:rFonts w:ascii="ZHICAG+TimesNewRomanPSMT" w:hAnsi="ZHICAG+TimesNewRomanPSMT" w:cs="ZHICAG+TimesNewRomanPSMT"/>
          <w:sz w:val="19"/>
          <w:szCs w:val="19"/>
        </w:rPr>
      </w:pPr>
      <w:r>
        <w:rPr>
          <w:rFonts w:ascii="ZHICAG+TimesNewRomanPSMT" w:hAnsi="ZHICAG+TimesNewRomanPSMT" w:cs="ZHICAG+TimesNewRomanPSMT"/>
          <w:sz w:val="19"/>
          <w:szCs w:val="19"/>
        </w:rPr>
        <w:t>______________________________________________</w:t>
      </w:r>
      <w:r w:rsidR="005A1F96">
        <w:rPr>
          <w:rFonts w:ascii="ZHICAG+TimesNewRomanPSMT" w:hAnsi="ZHICAG+TimesNewRomanPSMT" w:cs="ZHICAG+TimesNewRomanPSMT"/>
          <w:sz w:val="19"/>
          <w:szCs w:val="19"/>
        </w:rPr>
        <w:t>_______________________________</w:t>
      </w:r>
      <w:r>
        <w:rPr>
          <w:rFonts w:ascii="ZHICAG+TimesNewRomanPSMT" w:hAnsi="ZHICAG+TimesNewRomanPSMT" w:cs="ZHICAG+TimesNewRomanPSMT"/>
          <w:sz w:val="19"/>
          <w:szCs w:val="19"/>
        </w:rPr>
        <w:t>_________________________________________</w:t>
      </w:r>
      <w:r w:rsidR="004E7591">
        <w:rPr>
          <w:rFonts w:ascii="ZHICAG+TimesNewRomanPSMT" w:hAnsi="ZHICAG+TimesNewRomanPSMT" w:cs="ZHICAG+TimesNewRomanPSMT"/>
          <w:sz w:val="19"/>
          <w:szCs w:val="19"/>
        </w:rPr>
        <w:t>________________________________</w:t>
      </w:r>
      <w:r>
        <w:rPr>
          <w:rFonts w:ascii="ZHICAG+TimesNewRomanPSMT" w:hAnsi="ZHICAG+TimesNewRomanPSMT" w:cs="ZHICAG+TimesNewRomanPSMT"/>
          <w:sz w:val="19"/>
          <w:szCs w:val="19"/>
        </w:rPr>
        <w:t>___</w:t>
      </w:r>
    </w:p>
    <w:p w:rsidR="004E7591" w:rsidRPr="00783E6D" w:rsidRDefault="004E7591" w:rsidP="003A2B00">
      <w:pPr>
        <w:pStyle w:val="Default"/>
        <w:rPr>
          <w:sz w:val="22"/>
          <w:szCs w:val="22"/>
        </w:rPr>
      </w:pPr>
    </w:p>
    <w:p w:rsidR="003A2B00" w:rsidRDefault="003A2B00" w:rsidP="003A2B00">
      <w:pPr>
        <w:pStyle w:val="Default"/>
        <w:rPr>
          <w:sz w:val="22"/>
          <w:szCs w:val="22"/>
        </w:rPr>
      </w:pPr>
      <w:r w:rsidRPr="00783E6D">
        <w:rPr>
          <w:sz w:val="22"/>
          <w:szCs w:val="22"/>
        </w:rPr>
        <w:t>_______________________________________________________</w:t>
      </w:r>
      <w:r w:rsidR="004E7591" w:rsidRPr="00783E6D">
        <w:rPr>
          <w:sz w:val="22"/>
          <w:szCs w:val="22"/>
        </w:rPr>
        <w:t>________________________________</w:t>
      </w:r>
      <w:r w:rsidRPr="00783E6D">
        <w:rPr>
          <w:sz w:val="22"/>
          <w:szCs w:val="22"/>
        </w:rPr>
        <w:t>___________</w:t>
      </w:r>
    </w:p>
    <w:p w:rsidR="005A1F96" w:rsidRDefault="005A1F96" w:rsidP="003A2B00">
      <w:pPr>
        <w:pStyle w:val="Default"/>
        <w:rPr>
          <w:sz w:val="22"/>
          <w:szCs w:val="22"/>
        </w:rPr>
      </w:pPr>
    </w:p>
    <w:p w:rsidR="005A1F96" w:rsidRPr="00783E6D" w:rsidRDefault="005A1F96" w:rsidP="003A2B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p w:rsidR="004E7591" w:rsidRPr="00783E6D" w:rsidRDefault="004E7591" w:rsidP="003A2B00">
      <w:pPr>
        <w:pStyle w:val="Default"/>
        <w:rPr>
          <w:sz w:val="22"/>
          <w:szCs w:val="22"/>
        </w:rPr>
      </w:pPr>
    </w:p>
    <w:p w:rsidR="003A2B00" w:rsidRPr="00783E6D" w:rsidRDefault="003A2B00" w:rsidP="003A2B00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SOSC </w:t>
      </w:r>
      <w:r w:rsidR="00655439" w:rsidRPr="00783E6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(or representative) </w:t>
      </w: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SIGNATURE_____________________________________DATE ______________</w:t>
      </w:r>
    </w:p>
    <w:p w:rsidR="003A2B00" w:rsidRPr="00783E6D" w:rsidRDefault="003A2B00" w:rsidP="003A2B00">
      <w:pPr>
        <w:pStyle w:val="CM1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A2B00" w:rsidRPr="00783E6D" w:rsidRDefault="003A2B00" w:rsidP="003A2B00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FOSC</w:t>
      </w:r>
      <w:r w:rsidR="00655439"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55439" w:rsidRPr="00783E6D">
        <w:rPr>
          <w:rFonts w:ascii="Times New Roman" w:hAnsi="Times New Roman" w:cs="Times New Roman"/>
          <w:bCs/>
          <w:color w:val="000000"/>
          <w:sz w:val="22"/>
          <w:szCs w:val="22"/>
        </w:rPr>
        <w:t>(or representative)</w:t>
      </w:r>
      <w:r w:rsidRPr="00783E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SIGNATURE_____________________________________DATE ______________</w:t>
      </w:r>
    </w:p>
    <w:p w:rsidR="003A2B00" w:rsidRDefault="003A2B00" w:rsidP="003A2B00">
      <w:pPr>
        <w:pStyle w:val="Default"/>
        <w:rPr>
          <w:rFonts w:ascii="ZHICAG+TimesNewRomanPSMT" w:hAnsi="ZHICAG+TimesNewRomanPSMT" w:cs="ZHICAG+TimesNewRomanPSMT"/>
          <w:sz w:val="19"/>
          <w:szCs w:val="19"/>
        </w:rPr>
      </w:pPr>
    </w:p>
    <w:p w:rsidR="00FC7A8D" w:rsidRPr="00783E6D" w:rsidRDefault="003A2B00" w:rsidP="00655439">
      <w:pPr>
        <w:pStyle w:val="CM6"/>
        <w:jc w:val="both"/>
        <w:rPr>
          <w:rFonts w:ascii="Times New Roman" w:hAnsi="Times New Roman" w:cs="Times New Roman"/>
          <w:sz w:val="20"/>
          <w:szCs w:val="20"/>
        </w:rPr>
      </w:pPr>
      <w:r w:rsidRPr="00783E6D">
        <w:rPr>
          <w:rFonts w:ascii="Times New Roman" w:hAnsi="Times New Roman" w:cs="Times New Roman"/>
          <w:color w:val="000000"/>
          <w:sz w:val="20"/>
          <w:szCs w:val="20"/>
        </w:rPr>
        <w:t>Note: When verbal authorization is given, a copy of this form must be immediately expedited by the requestor to ensure that the conditions and limitations are clearly understood.</w:t>
      </w:r>
    </w:p>
    <w:sectPr w:rsidR="00FC7A8D" w:rsidRPr="00783E6D" w:rsidSect="00655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BPPYT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HICAG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00"/>
    <w:rsid w:val="001931FD"/>
    <w:rsid w:val="003A2B00"/>
    <w:rsid w:val="00423A02"/>
    <w:rsid w:val="004E7591"/>
    <w:rsid w:val="005A1F96"/>
    <w:rsid w:val="00655439"/>
    <w:rsid w:val="007201D1"/>
    <w:rsid w:val="00741FF3"/>
    <w:rsid w:val="00783E6D"/>
    <w:rsid w:val="007B27D8"/>
    <w:rsid w:val="007D1F11"/>
    <w:rsid w:val="00F11A2E"/>
    <w:rsid w:val="00F87F0E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A1ABD-6764-4DBC-9B92-6DC3C17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3A2B00"/>
    <w:pPr>
      <w:widowControl w:val="0"/>
    </w:pPr>
    <w:rPr>
      <w:rFonts w:ascii="RBPPYT+TimesNewRomanPS-BoldMT" w:eastAsiaTheme="minorEastAsia" w:hAnsi="RBPPYT+TimesNewRomanPS-BoldMT"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3A2B00"/>
    <w:pPr>
      <w:widowControl w:val="0"/>
    </w:pPr>
    <w:rPr>
      <w:rFonts w:ascii="RBPPYT+TimesNewRomanPS-BoldMT" w:eastAsiaTheme="minorEastAsia" w:hAnsi="RBPPYT+TimesNewRomanPS-BoldMT"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3A2B00"/>
    <w:pPr>
      <w:widowControl w:val="0"/>
    </w:pPr>
    <w:rPr>
      <w:rFonts w:ascii="RBPPYT+TimesNewRomanPS-BoldMT" w:eastAsiaTheme="minorEastAsia" w:hAnsi="RBPPYT+TimesNewRomanPS-BoldMT"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3A2B00"/>
    <w:pPr>
      <w:widowControl w:val="0"/>
      <w:spacing w:line="218" w:lineRule="atLeast"/>
    </w:pPr>
    <w:rPr>
      <w:rFonts w:ascii="RBPPYT+TimesNewRomanPS-BoldMT" w:eastAsiaTheme="minorEastAsia" w:hAnsi="RBPPYT+TimesNewRomanPS-BoldM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McMullin, Ginger C</dc:creator>
  <cp:keywords/>
  <dc:description/>
  <cp:lastModifiedBy>McMullin, Ginger C</cp:lastModifiedBy>
  <cp:revision>2</cp:revision>
  <dcterms:created xsi:type="dcterms:W3CDTF">2020-03-12T21:02:00Z</dcterms:created>
  <dcterms:modified xsi:type="dcterms:W3CDTF">2020-03-12T21:02:00Z</dcterms:modified>
</cp:coreProperties>
</file>